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ADE97" w14:textId="77777777" w:rsidR="0098556C" w:rsidRDefault="0098556C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PROTOCOLLO COMPAGNIA AEREA ALBASTAR</w:t>
      </w:r>
      <w:bookmarkStart w:id="0" w:name="_GoBack"/>
      <w:bookmarkEnd w:id="0"/>
    </w:p>
    <w:p w14:paraId="62BA2F3B" w14:textId="77777777" w:rsidR="0098556C" w:rsidRDefault="0098556C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</w:p>
    <w:p w14:paraId="1BB2C553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Tornare a volare in totale sicurezza si può e ci impegniamo a farlo ogni giorno! Garantiamo ai nostri passeggeri il rispetto dei più stringenti protocolli di sicurezza per permetterti di volare in tutta tranquillità.</w:t>
      </w:r>
    </w:p>
    <w:p w14:paraId="3448C14B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Per ritornare a farti viaggiare serenamente, abbiamo adottato, in coordinamento costante con le Autorità Sanitarie, una serie di norme preventive utili per salvaguardare il tuo benessere e quello dei nostri equipaggi.</w:t>
      </w:r>
    </w:p>
    <w:p w14:paraId="662C204D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Ma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abbiamo necessità anche della tua collaborazione: scopri tutto ciò che bisogna sapere sulle misure preventive e norme comportamentali da rispettare #</w:t>
      </w:r>
      <w:proofErr w:type="spell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Becausewecare</w:t>
      </w:r>
      <w:proofErr w:type="spell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.</w:t>
      </w:r>
    </w:p>
    <w:p w14:paraId="45E023CE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E ricorda…dietro la mascherina ci sono l’orgoglio e la felicità di poterti nuovamente accompagnare in totale sicurezza a destinazione!</w:t>
      </w:r>
    </w:p>
    <w:p w14:paraId="42CA7D03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none" w:sz="0" w:space="0" w:color="auto" w:frame="1"/>
          <w:lang w:eastAsia="it-IT"/>
        </w:rPr>
        <w:t>Restrizioni di viaggio dovute al COVID 19: </w:t>
      </w: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Le informazioni relative alle specifiche restrizioni di viaggio sono disponibili </w:t>
      </w:r>
      <w:r w:rsidR="0098556C">
        <w:fldChar w:fldCharType="begin"/>
      </w:r>
      <w:r w:rsidR="0098556C">
        <w:instrText xml:space="preserve"> HYPERLINK "https://www.iatatravelcentre.com/international-travel-document-news/1580226297.htm" \t "_blank" </w:instrText>
      </w:r>
      <w:r w:rsidR="0098556C">
        <w:fldChar w:fldCharType="separate"/>
      </w:r>
      <w:r w:rsidRPr="005A7E5B">
        <w:rPr>
          <w:rFonts w:ascii="Helvetica" w:eastAsia="Times New Roman" w:hAnsi="Helvetica" w:cs="Times New Roman"/>
          <w:color w:val="D90C20"/>
          <w:sz w:val="27"/>
          <w:szCs w:val="27"/>
          <w:u w:val="single"/>
          <w:bdr w:val="none" w:sz="0" w:space="0" w:color="auto" w:frame="1"/>
          <w:lang w:eastAsia="it-IT"/>
        </w:rPr>
        <w:t>qui</w:t>
      </w:r>
      <w:r w:rsidR="0098556C">
        <w:rPr>
          <w:rFonts w:ascii="Helvetica" w:eastAsia="Times New Roman" w:hAnsi="Helvetica" w:cs="Times New Roman"/>
          <w:color w:val="D90C20"/>
          <w:sz w:val="27"/>
          <w:szCs w:val="27"/>
          <w:u w:val="single"/>
          <w:bdr w:val="none" w:sz="0" w:space="0" w:color="auto" w:frame="1"/>
          <w:lang w:eastAsia="it-IT"/>
        </w:rPr>
        <w:fldChar w:fldCharType="end"/>
      </w: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 (IATA) </w:t>
      </w:r>
    </w:p>
    <w:p w14:paraId="6D2ABA7F" w14:textId="77777777" w:rsidR="005A7E5B" w:rsidRPr="005A7E5B" w:rsidRDefault="005A7E5B" w:rsidP="005A7E5B">
      <w:pPr>
        <w:spacing w:line="264" w:lineRule="atLeast"/>
        <w:textAlignment w:val="baseline"/>
        <w:outlineLvl w:val="1"/>
        <w:rPr>
          <w:rFonts w:ascii="Helvetica" w:eastAsia="Times New Roman" w:hAnsi="Helvetica" w:cs="Times New Roman"/>
          <w:color w:val="000000"/>
          <w:sz w:val="30"/>
          <w:szCs w:val="30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0"/>
          <w:szCs w:val="30"/>
          <w:lang w:eastAsia="it-IT"/>
        </w:rPr>
        <w:t>Domande Frequenti:</w:t>
      </w:r>
    </w:p>
    <w:p w14:paraId="1B41953F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Devo indossare la mascherina?</w:t>
      </w:r>
    </w:p>
    <w:p w14:paraId="3E075626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È obbligatorio indossare una mascherina protettiva in aeroporto e a bordo: ti preghiamo di portare con te la tua mascherina ed essendo necessario cambiarla con una nuova ogni quattro ore di volo, ti preghiamo di portare un adeguato numero di mascherine protettive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in relazione alla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durata del tuo viaggio.</w:t>
      </w:r>
    </w:p>
    <w:p w14:paraId="3A80B57D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Non hanno l’obbligo di indossare la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mascherina i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bambini con età inferiore ai 6 anni oppure coloro che per ragioni mediche certificate ne sono esentati.</w:t>
      </w:r>
    </w:p>
    <w:p w14:paraId="76BF5366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proofErr w:type="gramStart"/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Cosa accade</w:t>
      </w:r>
      <w:proofErr w:type="gramEnd"/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se non indosso la mascherina di protezione?</w:t>
      </w:r>
    </w:p>
    <w:p w14:paraId="24EF6BD7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Ai passeggeri senza mascherina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viene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vietato l’imbarco sul volo. I guanti non sono obbligatori, ma sono raccomandati.</w:t>
      </w:r>
    </w:p>
    <w:p w14:paraId="1008CD48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Bagaglio a mano a bordo:</w:t>
      </w:r>
    </w:p>
    <w:p w14:paraId="3CB80325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Al fine di garantire il rispetto degli standard di sicurezza richiesti dalla normativa vigente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ed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agevolare i movimenti all’interno della cabina, è permesso imbarcare a bordo solo un bagaglio a mano per passeggero, che deve essere inserito e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posizionato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sotto il sedile di fronte a te e avere una dimensione massima di 30 x 20 x 38 cm e un peso non eccedente i 7 kg.</w:t>
      </w:r>
    </w:p>
    <w:p w14:paraId="7A5D80EC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Bagagli a mano di dimensione superiore saranno imbarcati in stiva.</w:t>
      </w:r>
    </w:p>
    <w:p w14:paraId="7027DFCF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Servizio a bordo:</w:t>
      </w:r>
    </w:p>
    <w:p w14:paraId="44C1EEA0" w14:textId="77777777" w:rsidR="005A7E5B" w:rsidRPr="005A7E5B" w:rsidRDefault="005A7E5B" w:rsidP="005A7E5B">
      <w:pPr>
        <w:numPr>
          <w:ilvl w:val="0"/>
          <w:numId w:val="1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Non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sarà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disponibile la vendita del servizio duty free o altri prodotti non essenziali a bordo.</w:t>
      </w:r>
    </w:p>
    <w:p w14:paraId="5EEC55A7" w14:textId="77777777" w:rsidR="005A7E5B" w:rsidRPr="005A7E5B" w:rsidRDefault="005A7E5B" w:rsidP="005A7E5B">
      <w:pPr>
        <w:numPr>
          <w:ilvl w:val="0"/>
          <w:numId w:val="1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Ove possibile, le procedure di pagamento che prevedono il contatto diretto tra membri dell’equipaggio e passeggeri, come i pagamenti in contanti,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deve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essere evitato.</w:t>
      </w:r>
    </w:p>
    <w:p w14:paraId="2B9EC63B" w14:textId="77777777" w:rsidR="005A7E5B" w:rsidRPr="005A7E5B" w:rsidRDefault="005A7E5B" w:rsidP="005A7E5B">
      <w:pPr>
        <w:numPr>
          <w:ilvl w:val="0"/>
          <w:numId w:val="1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lastRenderedPageBreak/>
        <w:t xml:space="preserve">Per ridurre al minimo il passaggio e lo stazionamento in cabina del personale di volo, gli alimenti e le bevande saranno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erogate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in monoporzione sigillata.</w:t>
      </w:r>
    </w:p>
    <w:p w14:paraId="052781C1" w14:textId="77777777" w:rsidR="005A7E5B" w:rsidRPr="005A7E5B" w:rsidRDefault="005A7E5B" w:rsidP="005A7E5B">
      <w:pPr>
        <w:numPr>
          <w:ilvl w:val="0"/>
          <w:numId w:val="1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Non saranno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soddisfatte particolari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esigenze alimentari (allergie e/o diete).</w:t>
      </w:r>
    </w:p>
    <w:p w14:paraId="57A9850E" w14:textId="77777777" w:rsidR="005A7E5B" w:rsidRPr="005A7E5B" w:rsidRDefault="005A7E5B" w:rsidP="005A7E5B">
      <w:pPr>
        <w:numPr>
          <w:ilvl w:val="0"/>
          <w:numId w:val="1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Non possono essere forniti ai passeggeri cuscini e coperte.</w:t>
      </w:r>
    </w:p>
    <w:p w14:paraId="1D624FEA" w14:textId="77777777" w:rsidR="005A7E5B" w:rsidRPr="005A7E5B" w:rsidRDefault="005A7E5B" w:rsidP="005A7E5B">
      <w:pPr>
        <w:numPr>
          <w:ilvl w:val="0"/>
          <w:numId w:val="1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È permesso portare a bordo alimenti per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neonati</w:t>
      </w:r>
      <w:proofErr w:type="gramEnd"/>
    </w:p>
    <w:p w14:paraId="5FA09813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Modifiche ai posti assegnati a bordo:</w:t>
      </w:r>
    </w:p>
    <w:p w14:paraId="2EF70977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L’assegnazione dei posti cercherà di mantenere le distanze sociali.</w:t>
      </w:r>
    </w:p>
    <w:p w14:paraId="5632D7AC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Anche se non è necessario lasciare i posti della fila centrale liberi,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in quanto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le mascherine sono di sufficiente protezione, qualora il numero dei passeggeri a bordo lo permetta, cercheremo di non assegnare posti nelle file centrali.</w:t>
      </w:r>
    </w:p>
    <w:p w14:paraId="7788B939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Protezione nella cabina dell’aeromobile:</w:t>
      </w:r>
    </w:p>
    <w:p w14:paraId="5336B472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Tutta la nostra moderna flotta di aeromobili è dotata della più recente tecnologia di filtrazione dell’aria, che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viene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rinnovata continuamente. I filtri HEPA sono di elevata efficienza e in grado di catturare e bloccare quasi il 100% dei microbi presenti nell’aria – compresi batteri e virus – e hanno prestazioni simili a quelli utilizzati nelle sale sterili degli ospedali.</w:t>
      </w:r>
    </w:p>
    <w:p w14:paraId="74B55340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Abbiamo introdotto procedure di sanificazione avanzate ad alto potere igienizzante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a cui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sottoponiamo ogni giorno i nostri aeromobili.</w:t>
      </w:r>
    </w:p>
    <w:p w14:paraId="6B47B648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Riduzione dei contatti:</w:t>
      </w:r>
    </w:p>
    <w:p w14:paraId="3928E80F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Si prega di rispettare le linee guida di distanza sociale nel nostro aeromobile. L’assegnazione dei posti prenderà in considerazione questo criterio quando possibile.</w:t>
      </w:r>
    </w:p>
    <w:p w14:paraId="715B63AF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Arrivo in aeroporto e check-in:</w:t>
      </w:r>
    </w:p>
    <w:p w14:paraId="5A0C216A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Non presentarti in aeroporto per prendere il volo se mostri qualche sintomo influenzale: a te e a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coloro che viaggiano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con te potrebbe essere rifiutato l’imbarco sul volo.</w:t>
      </w:r>
    </w:p>
    <w:p w14:paraId="1E6ACEA1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Il personale dell’aeroporto, i nostri supervisori delle operazioni di terra e l’equipaggio di cabina sono addestrati per imporre il rispetto di rigorose procedure per i casi sospetti a bordo.</w:t>
      </w:r>
    </w:p>
    <w:p w14:paraId="0285B848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L’accesso all’aeroporto può essere limitato ai soli viaggiatori ed equipaggi.</w:t>
      </w:r>
    </w:p>
    <w:p w14:paraId="5EFB41B3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Le tempistiche per il disbrigo delle procedure di accettazione, controlli di sicurezza e imbarco, sono più lunghe a causa dell’applicazione delle misure restrittive. Ti preghiamo di considerare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questo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aspetto quando sarai in aeroporto e di dimostrare la massima pazienza. Assicurati di non imbarcare a bordo dispositivi con batterie al litio.</w:t>
      </w:r>
    </w:p>
    <w:p w14:paraId="68145BED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Misure igieniche durante il volo:</w:t>
      </w:r>
    </w:p>
    <w:p w14:paraId="70177327" w14:textId="77777777" w:rsidR="005A7E5B" w:rsidRPr="005A7E5B" w:rsidRDefault="005A7E5B" w:rsidP="005A7E5B">
      <w:pPr>
        <w:numPr>
          <w:ilvl w:val="0"/>
          <w:numId w:val="2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Igienizzazione delle mani: l’igiene delle mani è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estremamente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 importante per contrastare e prevenire il diffondersi del virus COVID-19.</w:t>
      </w:r>
    </w:p>
    <w:p w14:paraId="4EA99A20" w14:textId="77777777" w:rsidR="005A7E5B" w:rsidRPr="005A7E5B" w:rsidRDefault="005A7E5B" w:rsidP="005A7E5B">
      <w:pPr>
        <w:numPr>
          <w:ilvl w:val="0"/>
          <w:numId w:val="2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lastRenderedPageBreak/>
        <w:t xml:space="preserve">Norme comportamentali: copri naso e bocca quando tossisci o starnutisci.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Fallo con un fazzoletto o con il gomito interno.</w:t>
      </w:r>
      <w:proofErr w:type="gramEnd"/>
    </w:p>
    <w:p w14:paraId="5B8A9A4F" w14:textId="77777777" w:rsidR="005A7E5B" w:rsidRPr="005A7E5B" w:rsidRDefault="005A7E5B" w:rsidP="005A7E5B">
      <w:pPr>
        <w:numPr>
          <w:ilvl w:val="0"/>
          <w:numId w:val="2"/>
        </w:numPr>
        <w:spacing w:after="150" w:line="390" w:lineRule="atLeast"/>
        <w:ind w:left="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Evita il contatto diretto con altri passeggeri.</w:t>
      </w:r>
    </w:p>
    <w:p w14:paraId="6F4EBCFC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Fasi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di </w:t>
      </w:r>
      <w:proofErr w:type="gramEnd"/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imbarco e sbarco:</w:t>
      </w:r>
    </w:p>
    <w:p w14:paraId="3AB50C27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Le fasi </w:t>
      </w:r>
      <w:proofErr w:type="gramStart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di </w:t>
      </w:r>
      <w:proofErr w:type="gramEnd"/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imbarco e sbarco dall’aeromobile dovranno avvenire in modo ordinato, per file e piccolo gruppi.</w:t>
      </w:r>
    </w:p>
    <w:p w14:paraId="4EA010B4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Purtroppo entrambi i processi potranno essere rallentati e richiedere più tempo del solito.</w:t>
      </w:r>
    </w:p>
    <w:p w14:paraId="6DADAFBD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Le famiglie potranno salire a bordo insieme.</w:t>
      </w:r>
    </w:p>
    <w:p w14:paraId="3B3BEA82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Vi preghiamo di seguire scrupolosamente le indicazioni del nostro personale di scalo e di cabina.</w:t>
      </w:r>
    </w:p>
    <w:p w14:paraId="04A05905" w14:textId="77777777" w:rsidR="005A7E5B" w:rsidRPr="005A7E5B" w:rsidRDefault="005A7E5B" w:rsidP="005A7E5B">
      <w:pPr>
        <w:spacing w:line="312" w:lineRule="atLeast"/>
        <w:textAlignment w:val="baseline"/>
        <w:outlineLvl w:val="3"/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Uso di servizi igienici:</w:t>
      </w:r>
    </w:p>
    <w:p w14:paraId="1683B57D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Per motivi di sicurezza, uno dei servizi igienici è bloccato solo per l’uso dell’equipaggio.</w:t>
      </w:r>
    </w:p>
    <w:p w14:paraId="55D63761" w14:textId="77777777" w:rsidR="005A7E5B" w:rsidRPr="005A7E5B" w:rsidRDefault="005A7E5B" w:rsidP="005A7E5B">
      <w:pPr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</w:pPr>
      <w:r w:rsidRPr="005A7E5B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Il sapone è disponibile nelle toilette dell’aeromobile. Ti preghiamo di lavarti accuratamente le mani con il sapone dopo aver usato la toilette (il lavaggio delle mani è il modo più efficace per contrastare la diffusione del coronavirus).</w:t>
      </w:r>
    </w:p>
    <w:p w14:paraId="16175C35" w14:textId="77777777" w:rsidR="00902851" w:rsidRPr="005A7E5B" w:rsidRDefault="0098556C" w:rsidP="005A7E5B"/>
    <w:sectPr w:rsidR="00902851" w:rsidRPr="005A7E5B" w:rsidSect="00E757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7FB4"/>
    <w:multiLevelType w:val="multilevel"/>
    <w:tmpl w:val="E50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5372B9"/>
    <w:multiLevelType w:val="multilevel"/>
    <w:tmpl w:val="FA1C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5B"/>
    <w:rsid w:val="005A7E5B"/>
    <w:rsid w:val="0098556C"/>
    <w:rsid w:val="00B76EDF"/>
    <w:rsid w:val="00E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ADD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A7E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A7E5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5A7E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5A7E5B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7E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5A7E5B"/>
    <w:rPr>
      <w:b/>
      <w:bCs/>
    </w:rPr>
  </w:style>
  <w:style w:type="character" w:customStyle="1" w:styleId="apple-converted-space">
    <w:name w:val="apple-converted-space"/>
    <w:basedOn w:val="Caratterepredefinitoparagrafo"/>
    <w:rsid w:val="005A7E5B"/>
  </w:style>
  <w:style w:type="character" w:styleId="Collegamentoipertestuale">
    <w:name w:val="Hyperlink"/>
    <w:basedOn w:val="Caratterepredefinitoparagrafo"/>
    <w:uiPriority w:val="99"/>
    <w:semiHidden/>
    <w:unhideWhenUsed/>
    <w:rsid w:val="005A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A7E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A7E5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5A7E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5A7E5B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7E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5A7E5B"/>
    <w:rPr>
      <w:b/>
      <w:bCs/>
    </w:rPr>
  </w:style>
  <w:style w:type="character" w:customStyle="1" w:styleId="apple-converted-space">
    <w:name w:val="apple-converted-space"/>
    <w:basedOn w:val="Caratterepredefinitoparagrafo"/>
    <w:rsid w:val="005A7E5B"/>
  </w:style>
  <w:style w:type="character" w:styleId="Collegamentoipertestuale">
    <w:name w:val="Hyperlink"/>
    <w:basedOn w:val="Caratterepredefinitoparagrafo"/>
    <w:uiPriority w:val="99"/>
    <w:semiHidden/>
    <w:unhideWhenUsed/>
    <w:rsid w:val="005A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4895</Characters>
  <Application>Microsoft Macintosh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Federico Baiocco</cp:lastModifiedBy>
  <cp:revision>2</cp:revision>
  <dcterms:created xsi:type="dcterms:W3CDTF">2020-06-18T14:27:00Z</dcterms:created>
  <dcterms:modified xsi:type="dcterms:W3CDTF">2020-07-16T05:57:00Z</dcterms:modified>
</cp:coreProperties>
</file>